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B8" w:rsidRPr="00E136B8" w:rsidRDefault="00E136B8" w:rsidP="00E136B8">
      <w:pPr>
        <w:keepNext/>
        <w:tabs>
          <w:tab w:val="num" w:pos="644"/>
        </w:tabs>
        <w:spacing w:before="240" w:after="60" w:line="360" w:lineRule="auto"/>
        <w:ind w:left="644" w:hanging="360"/>
        <w:jc w:val="both"/>
        <w:outlineLvl w:val="0"/>
        <w:rPr>
          <w:b/>
          <w:sz w:val="24"/>
          <w:szCs w:val="24"/>
          <w:lang w:val="x-none" w:eastAsia="x-none"/>
        </w:rPr>
      </w:pPr>
      <w:r w:rsidRPr="00E136B8">
        <w:rPr>
          <w:b/>
          <w:sz w:val="24"/>
          <w:szCs w:val="24"/>
          <w:lang w:val="x-none" w:eastAsia="x-none"/>
        </w:rPr>
        <w:t xml:space="preserve">РАЗДЕЛ 1. ХАРАКТЕРИСТИКА ОРГАНИЗАЦИИ И СТРАТЕГИЯ РАЗВИТИЯ </w:t>
      </w:r>
    </w:p>
    <w:p w:rsidR="00E136B8" w:rsidRPr="00E136B8" w:rsidRDefault="00E136B8" w:rsidP="00E136B8">
      <w:pPr>
        <w:jc w:val="both"/>
        <w:rPr>
          <w:rFonts w:eastAsia="Times New Roman"/>
          <w:i/>
          <w:sz w:val="24"/>
          <w:szCs w:val="24"/>
          <w:lang w:val="x-none"/>
        </w:rPr>
      </w:pPr>
    </w:p>
    <w:p w:rsidR="00E136B8" w:rsidRPr="00E136B8" w:rsidRDefault="00E136B8" w:rsidP="00E136B8">
      <w:pPr>
        <w:ind w:firstLine="720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Открытое акционерное общество «Агро-сад Рассвет»   создано на основании решения Брестского районного исполнительного комитета от 07.12.2009 №1529 путем преобразования коммунального унитарного сельскохозяйственного предприятия «совхоз-сад «Рассвет» в соответствии с законодательством Республики Беларусь о приватизации государственного имущества.</w:t>
      </w:r>
    </w:p>
    <w:p w:rsidR="00E136B8" w:rsidRPr="00E136B8" w:rsidRDefault="00E136B8" w:rsidP="00E136B8">
      <w:pPr>
        <w:spacing w:after="120"/>
        <w:ind w:firstLine="720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Место нахождения Общества: Брестская область, Брестский  район </w:t>
      </w:r>
      <w:proofErr w:type="spellStart"/>
      <w:r w:rsidRPr="00E136B8">
        <w:rPr>
          <w:rFonts w:eastAsia="Times New Roman"/>
          <w:sz w:val="24"/>
          <w:szCs w:val="24"/>
        </w:rPr>
        <w:t>аг</w:t>
      </w:r>
      <w:proofErr w:type="spellEnd"/>
      <w:r w:rsidRPr="00E136B8">
        <w:rPr>
          <w:rFonts w:eastAsia="Times New Roman"/>
          <w:sz w:val="24"/>
          <w:szCs w:val="24"/>
        </w:rPr>
        <w:t xml:space="preserve">. </w:t>
      </w:r>
      <w:proofErr w:type="spellStart"/>
      <w:r w:rsidRPr="00E136B8">
        <w:rPr>
          <w:rFonts w:eastAsia="Times New Roman"/>
          <w:sz w:val="24"/>
          <w:szCs w:val="24"/>
        </w:rPr>
        <w:t>Вистычи</w:t>
      </w:r>
      <w:proofErr w:type="spellEnd"/>
      <w:proofErr w:type="gramStart"/>
      <w:r w:rsidRPr="00E136B8">
        <w:rPr>
          <w:rFonts w:eastAsia="Times New Roman"/>
          <w:sz w:val="24"/>
          <w:szCs w:val="24"/>
        </w:rPr>
        <w:t xml:space="preserve"> ,</w:t>
      </w:r>
      <w:proofErr w:type="gramEnd"/>
      <w:r w:rsidRPr="00E136B8">
        <w:rPr>
          <w:rFonts w:eastAsia="Times New Roman"/>
          <w:sz w:val="24"/>
          <w:szCs w:val="24"/>
        </w:rPr>
        <w:t xml:space="preserve"> ул. Центральная, 22. Общество является коммерческой организацией, имеет самостоятельный баланс, обособленное  имущество, печать, имеет счета  в банках. Текущее руководство Обществом осуществляется директором.</w:t>
      </w:r>
    </w:p>
    <w:p w:rsidR="00E136B8" w:rsidRPr="00E136B8" w:rsidRDefault="00E136B8" w:rsidP="00E136B8">
      <w:pPr>
        <w:ind w:firstLine="720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Основной целью деятельности Общества  является получение прибыли.  Предметом деятельности Общества является:</w:t>
      </w:r>
    </w:p>
    <w:p w:rsidR="00E136B8" w:rsidRPr="00E136B8" w:rsidRDefault="00E136B8" w:rsidP="00E136B8">
      <w:pPr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- выращивание культур, товарное садоводство;</w:t>
      </w:r>
    </w:p>
    <w:p w:rsidR="00E136B8" w:rsidRPr="00E136B8" w:rsidRDefault="00E136B8" w:rsidP="00E136B8">
      <w:pPr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- разведение КРС, молочное хозяйство;</w:t>
      </w:r>
    </w:p>
    <w:p w:rsidR="00E136B8" w:rsidRPr="00E136B8" w:rsidRDefault="00E136B8" w:rsidP="00E136B8">
      <w:pPr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- услуги в области растениеводства и животноводства;</w:t>
      </w:r>
    </w:p>
    <w:p w:rsidR="00E136B8" w:rsidRPr="00E136B8" w:rsidRDefault="00E136B8" w:rsidP="00E136B8">
      <w:pPr>
        <w:ind w:firstLine="708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Специализация хозяйства – молочное животноводство, растениеводство и садоводство. </w:t>
      </w:r>
    </w:p>
    <w:p w:rsidR="00E136B8" w:rsidRPr="00E136B8" w:rsidRDefault="00E136B8" w:rsidP="00E136B8">
      <w:pPr>
        <w:ind w:firstLine="708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Основными видами выпускаемой продукции является молоко, мясо, зерно, сахарная свекла, </w:t>
      </w:r>
      <w:proofErr w:type="spellStart"/>
      <w:r w:rsidRPr="00E136B8">
        <w:rPr>
          <w:rFonts w:eastAsia="Times New Roman"/>
          <w:sz w:val="24"/>
          <w:szCs w:val="24"/>
        </w:rPr>
        <w:t>маслосемена</w:t>
      </w:r>
      <w:proofErr w:type="spellEnd"/>
      <w:r w:rsidRPr="00E136B8">
        <w:rPr>
          <w:rFonts w:eastAsia="Times New Roman"/>
          <w:sz w:val="24"/>
          <w:szCs w:val="24"/>
        </w:rPr>
        <w:t xml:space="preserve"> рапса, продукция садоводства (семечковые, косточковые).</w:t>
      </w:r>
    </w:p>
    <w:p w:rsidR="00E136B8" w:rsidRPr="00E136B8" w:rsidRDefault="00E136B8" w:rsidP="00E136B8">
      <w:pPr>
        <w:ind w:firstLine="708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b/>
          <w:bCs/>
          <w:i/>
          <w:iCs/>
          <w:sz w:val="24"/>
          <w:szCs w:val="24"/>
        </w:rPr>
        <w:t xml:space="preserve">Стратегия развития </w:t>
      </w:r>
      <w:r w:rsidRPr="00E136B8">
        <w:rPr>
          <w:rFonts w:eastAsia="Times New Roman"/>
          <w:sz w:val="24"/>
          <w:szCs w:val="24"/>
        </w:rPr>
        <w:t xml:space="preserve">– на предприятии разработана стратегия увеличения производства продукции животноводства путем увеличения поголовья скота и роста продуктивности стада, в растениеводстве  и садоводстве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животноводства), а также на внешнем рынке (продукция садоводства). Осуществить это предполагается за счет внедрения современных технологий производства, реконструкцией существующих животноводческих помещений, обновлением техники. </w:t>
      </w:r>
    </w:p>
    <w:p w:rsidR="00E136B8" w:rsidRPr="00E136B8" w:rsidRDefault="00E136B8" w:rsidP="00E136B8">
      <w:pPr>
        <w:ind w:firstLine="708"/>
        <w:jc w:val="both"/>
        <w:rPr>
          <w:rFonts w:eastAsia="Times New Roman"/>
          <w:sz w:val="24"/>
          <w:szCs w:val="24"/>
        </w:rPr>
      </w:pPr>
    </w:p>
    <w:p w:rsidR="00E136B8" w:rsidRPr="00E136B8" w:rsidRDefault="00E136B8" w:rsidP="00E136B8">
      <w:pPr>
        <w:ind w:firstLine="708"/>
        <w:jc w:val="both"/>
        <w:rPr>
          <w:rFonts w:eastAsia="Times New Roman"/>
          <w:i/>
          <w:sz w:val="24"/>
          <w:szCs w:val="24"/>
        </w:rPr>
      </w:pPr>
      <w:r w:rsidRPr="00E136B8">
        <w:rPr>
          <w:rFonts w:eastAsia="Times New Roman"/>
          <w:i/>
          <w:sz w:val="24"/>
          <w:szCs w:val="24"/>
        </w:rPr>
        <w:t>Бизнес-планом предусматривается годовая программа по выработке:</w:t>
      </w:r>
    </w:p>
    <w:p w:rsidR="00E136B8" w:rsidRPr="00E136B8" w:rsidRDefault="00E136B8" w:rsidP="00E136B8">
      <w:pPr>
        <w:pBdr>
          <w:bottom w:val="single" w:sz="12" w:space="1" w:color="auto"/>
        </w:pBdr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Стоимость валовой продукции в сопоставимых ценах -  23798 тыс. руб., среднемесячная зарплата –  2941,7 руб. выручка от реализации продукции и услуг – 29857 тыс. руб. рентабельность продаж –  9,5 %.</w:t>
      </w:r>
    </w:p>
    <w:p w:rsidR="00E136B8" w:rsidRPr="00E136B8" w:rsidRDefault="00E136B8" w:rsidP="00E136B8">
      <w:pPr>
        <w:pBdr>
          <w:bottom w:val="single" w:sz="12" w:space="1" w:color="auto"/>
        </w:pBdr>
        <w:jc w:val="both"/>
        <w:rPr>
          <w:rFonts w:eastAsia="Times New Roman"/>
          <w:sz w:val="24"/>
          <w:szCs w:val="24"/>
        </w:rPr>
      </w:pPr>
      <w:proofErr w:type="gramStart"/>
      <w:r w:rsidRPr="00E136B8">
        <w:rPr>
          <w:rFonts w:eastAsia="Times New Roman"/>
          <w:sz w:val="24"/>
          <w:szCs w:val="24"/>
        </w:rPr>
        <w:t>Произвести: молока –  12770  тонн, зерна – 5164 тонн, плодов и ягод – 2000</w:t>
      </w:r>
      <w:r w:rsidRPr="00E136B8">
        <w:rPr>
          <w:rFonts w:eastAsia="Times New Roman"/>
          <w:color w:val="FF0000"/>
          <w:sz w:val="24"/>
          <w:szCs w:val="24"/>
        </w:rPr>
        <w:t xml:space="preserve"> </w:t>
      </w:r>
      <w:r w:rsidRPr="00E136B8">
        <w:rPr>
          <w:rFonts w:eastAsia="Times New Roman"/>
          <w:sz w:val="24"/>
          <w:szCs w:val="24"/>
        </w:rPr>
        <w:t>тонн, мяса – 635 тонн.</w:t>
      </w:r>
      <w:proofErr w:type="gramEnd"/>
      <w:r w:rsidRPr="00E136B8">
        <w:rPr>
          <w:rFonts w:eastAsia="Times New Roman"/>
          <w:sz w:val="24"/>
          <w:szCs w:val="24"/>
        </w:rPr>
        <w:t xml:space="preserve"> Использовать инвестиций в основной капитал –  3651 тыс. руб.</w:t>
      </w:r>
    </w:p>
    <w:p w:rsidR="00E136B8" w:rsidRPr="00E136B8" w:rsidRDefault="00E136B8" w:rsidP="00E136B8">
      <w:pPr>
        <w:jc w:val="both"/>
        <w:rPr>
          <w:rFonts w:eastAsia="Times New Roman"/>
          <w:sz w:val="24"/>
          <w:szCs w:val="24"/>
        </w:rPr>
      </w:pPr>
    </w:p>
    <w:p w:rsidR="00E136B8" w:rsidRPr="00E136B8" w:rsidRDefault="00E136B8" w:rsidP="00E136B8">
      <w:pPr>
        <w:pBdr>
          <w:bottom w:val="single" w:sz="12" w:space="1" w:color="auto"/>
        </w:pBdr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Современное состояние предприятия</w:t>
      </w:r>
    </w:p>
    <w:p w:rsidR="00E136B8" w:rsidRPr="00E136B8" w:rsidRDefault="00E136B8" w:rsidP="00E136B8">
      <w:pPr>
        <w:pBdr>
          <w:bottom w:val="single" w:sz="12" w:space="1" w:color="auto"/>
        </w:pBdr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ОАО «Агро-сад Рассвет» является стабильным платежеспособным предприятием. На протяжении последних лет огромное внимание уделяется внедрению новых </w:t>
      </w:r>
      <w:proofErr w:type="gramStart"/>
      <w:r w:rsidRPr="00E136B8">
        <w:rPr>
          <w:rFonts w:eastAsia="Times New Roman"/>
          <w:sz w:val="24"/>
          <w:szCs w:val="24"/>
        </w:rPr>
        <w:t>технологий</w:t>
      </w:r>
      <w:proofErr w:type="gramEnd"/>
      <w:r w:rsidRPr="00E136B8">
        <w:rPr>
          <w:rFonts w:eastAsia="Times New Roman"/>
          <w:sz w:val="24"/>
          <w:szCs w:val="24"/>
        </w:rPr>
        <w:t xml:space="preserve"> как в растениеводстве, так и в животноводстве (приобретается новая техника, сельхозмашины, проводится ремонт и реконструкция производственных помещений). Хозяйство активно пользуется кредитами банка. За 2025 год введено инвестиций в основной капитал 4018 тыс. руб., в том числе  3019 тыс. руб.  за собственные средства. Выручка от реализации продукции составила 27143 тыс. руб., рентабельность продаж – 11,4 %, коэффициент текущей ликвидности – 3,17 при норме 1,5; коэффициент обеспеченности СОС – 0,68 при норме 0,2; коэффициент обеспеченности финансовых обязательств активами – 0,18 при норме не более 0,85.</w:t>
      </w:r>
    </w:p>
    <w:p w:rsidR="00E136B8" w:rsidRPr="00E136B8" w:rsidRDefault="00E136B8" w:rsidP="00E136B8">
      <w:pPr>
        <w:pBdr>
          <w:bottom w:val="single" w:sz="12" w:space="1" w:color="auto"/>
        </w:pBdr>
        <w:jc w:val="both"/>
        <w:rPr>
          <w:rFonts w:eastAsia="Times New Roman"/>
          <w:i/>
          <w:sz w:val="24"/>
          <w:szCs w:val="24"/>
        </w:rPr>
      </w:pPr>
      <w:r w:rsidRPr="00E136B8">
        <w:rPr>
          <w:rFonts w:eastAsia="Times New Roman"/>
          <w:i/>
          <w:sz w:val="24"/>
          <w:szCs w:val="24"/>
        </w:rPr>
        <w:t>Анализ финансово-хозяйственной деятельности</w:t>
      </w:r>
    </w:p>
    <w:p w:rsidR="00E136B8" w:rsidRPr="00E136B8" w:rsidRDefault="00E136B8" w:rsidP="00E136B8">
      <w:pPr>
        <w:jc w:val="both"/>
        <w:rPr>
          <w:rFonts w:eastAsia="Times New Roman"/>
          <w:sz w:val="24"/>
          <w:szCs w:val="24"/>
        </w:rPr>
      </w:pPr>
    </w:p>
    <w:p w:rsidR="00E136B8" w:rsidRPr="00E136B8" w:rsidRDefault="00E136B8" w:rsidP="00E136B8">
      <w:pPr>
        <w:jc w:val="both"/>
        <w:rPr>
          <w:rFonts w:eastAsia="Times New Roman"/>
          <w:i/>
          <w:sz w:val="24"/>
          <w:szCs w:val="24"/>
        </w:rPr>
      </w:pPr>
      <w:r w:rsidRPr="00E136B8">
        <w:rPr>
          <w:rFonts w:eastAsia="Times New Roman"/>
          <w:i/>
          <w:sz w:val="24"/>
          <w:szCs w:val="24"/>
        </w:rPr>
        <w:lastRenderedPageBreak/>
        <w:t>Основные выводы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line="499" w:lineRule="exact"/>
        <w:ind w:left="700" w:right="1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Анализ бухгалтерской отчетности ОАО «Агро-сад Рассвет» за период </w:t>
      </w:r>
      <w:proofErr w:type="gramStart"/>
      <w:r w:rsidRPr="00E136B8">
        <w:rPr>
          <w:rFonts w:eastAsia="Times New Roman"/>
          <w:sz w:val="24"/>
          <w:szCs w:val="24"/>
        </w:rPr>
        <w:t>с</w:t>
      </w:r>
      <w:proofErr w:type="gramEnd"/>
      <w:r w:rsidRPr="00E136B8">
        <w:rPr>
          <w:rFonts w:eastAsia="Times New Roman"/>
          <w:sz w:val="24"/>
          <w:szCs w:val="24"/>
        </w:rPr>
        <w:t xml:space="preserve">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line="403" w:lineRule="exact"/>
        <w:ind w:left="4" w:right="1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01.01.2025г. по 31.12.2025г. позволяет сделать следующие выводы.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19" w:line="460" w:lineRule="exact"/>
        <w:ind w:left="1560" w:right="3581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E136B8">
        <w:rPr>
          <w:rFonts w:eastAsia="Times New Roman"/>
          <w:b/>
          <w:bCs/>
          <w:sz w:val="24"/>
          <w:szCs w:val="24"/>
        </w:rPr>
        <w:t>Предприятие характеризуется: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19" w:line="460" w:lineRule="exact"/>
        <w:ind w:right="3581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E136B8">
        <w:rPr>
          <w:rFonts w:eastAsia="Times New Roman"/>
          <w:b/>
          <w:bCs/>
          <w:sz w:val="24"/>
          <w:szCs w:val="24"/>
        </w:rPr>
        <w:t xml:space="preserve">                       - хозяйство платежеспособно,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line="460" w:lineRule="exact"/>
        <w:ind w:left="1564" w:right="1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E136B8">
        <w:rPr>
          <w:rFonts w:eastAsia="Times New Roman"/>
          <w:b/>
          <w:bCs/>
          <w:sz w:val="24"/>
          <w:szCs w:val="24"/>
        </w:rPr>
        <w:t xml:space="preserve">- хозяйство имеет положительную рентабельность, </w:t>
      </w:r>
    </w:p>
    <w:p w:rsidR="00E136B8" w:rsidRPr="00E136B8" w:rsidRDefault="00E136B8" w:rsidP="00E136B8">
      <w:pPr>
        <w:widowControl w:val="0"/>
        <w:tabs>
          <w:tab w:val="left" w:pos="2016"/>
          <w:tab w:val="left" w:pos="6341"/>
        </w:tabs>
        <w:autoSpaceDE w:val="0"/>
        <w:autoSpaceDN w:val="0"/>
        <w:adjustRightInd w:val="0"/>
        <w:spacing w:line="470" w:lineRule="exact"/>
        <w:ind w:right="1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                       - </w:t>
      </w:r>
      <w:r w:rsidRPr="00E136B8">
        <w:rPr>
          <w:rFonts w:eastAsia="Times New Roman"/>
          <w:b/>
          <w:bCs/>
          <w:sz w:val="24"/>
          <w:szCs w:val="24"/>
        </w:rPr>
        <w:t xml:space="preserve">хозяйство развивается интенсивным путем,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line="345" w:lineRule="exact"/>
        <w:ind w:left="1569" w:right="15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E136B8">
        <w:rPr>
          <w:rFonts w:eastAsia="Times New Roman"/>
          <w:b/>
          <w:bCs/>
          <w:sz w:val="24"/>
          <w:szCs w:val="24"/>
        </w:rPr>
        <w:t xml:space="preserve">- наращивает производственные мощности, улучшает инфраструктуру.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105" w:line="350" w:lineRule="exact"/>
        <w:ind w:left="129" w:right="15" w:firstLine="571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В качестве мер, которые будут способствовать улучшению финансового положения предприятия можно выделить следующие: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line="489" w:lineRule="exact"/>
        <w:ind w:left="153" w:right="1"/>
        <w:jc w:val="both"/>
        <w:rPr>
          <w:rFonts w:eastAsia="Times New Roman"/>
          <w:sz w:val="24"/>
          <w:szCs w:val="24"/>
          <w:u w:val="single"/>
        </w:rPr>
      </w:pPr>
      <w:r w:rsidRPr="00E136B8">
        <w:rPr>
          <w:rFonts w:eastAsia="Times New Roman"/>
          <w:sz w:val="24"/>
          <w:szCs w:val="24"/>
          <w:u w:val="single"/>
        </w:rPr>
        <w:t>1.РАСТЕНИЕВОДСТВО: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В ОАО «Агро-сад Рассвет» ведется целенаправленная работа по рациональному использованию земельных угодий. Возделывание всех культур ведется по интенсивной технологии.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Для обеспечения животноводства травянистыми кормами планируется посеять 100 га люцерны, 500</w:t>
      </w:r>
      <w:r w:rsidRPr="00E136B8">
        <w:rPr>
          <w:rFonts w:eastAsia="Times New Roman"/>
          <w:color w:val="FF0000"/>
          <w:sz w:val="24"/>
          <w:szCs w:val="24"/>
        </w:rPr>
        <w:t xml:space="preserve"> </w:t>
      </w:r>
      <w:r w:rsidRPr="00E136B8">
        <w:rPr>
          <w:rFonts w:eastAsia="Times New Roman"/>
          <w:sz w:val="24"/>
          <w:szCs w:val="24"/>
        </w:rPr>
        <w:t xml:space="preserve">га кукурузы, для чего будут закуплены семена европейской селекции и белорусские сорта.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Будет внесено органических удобрений под полевые культуры, сад, картофель для приусадебных участков 48260 тонн. </w:t>
      </w:r>
      <w:proofErr w:type="gramStart"/>
      <w:r w:rsidRPr="00E136B8">
        <w:rPr>
          <w:rFonts w:eastAsia="Times New Roman"/>
          <w:sz w:val="24"/>
          <w:szCs w:val="24"/>
        </w:rPr>
        <w:t xml:space="preserve">Требуется внести минеральных удобрений 804,1 т. </w:t>
      </w:r>
      <w:proofErr w:type="spellStart"/>
      <w:r w:rsidRPr="00E136B8">
        <w:rPr>
          <w:rFonts w:eastAsia="Times New Roman"/>
          <w:sz w:val="24"/>
          <w:szCs w:val="24"/>
        </w:rPr>
        <w:t>д.в</w:t>
      </w:r>
      <w:proofErr w:type="spellEnd"/>
      <w:r w:rsidRPr="00E136B8">
        <w:rPr>
          <w:rFonts w:eastAsia="Times New Roman"/>
          <w:sz w:val="24"/>
          <w:szCs w:val="24"/>
        </w:rPr>
        <w:t xml:space="preserve">., в </w:t>
      </w:r>
      <w:proofErr w:type="spellStart"/>
      <w:r w:rsidRPr="00E136B8">
        <w:rPr>
          <w:rFonts w:eastAsia="Times New Roman"/>
          <w:sz w:val="24"/>
          <w:szCs w:val="24"/>
        </w:rPr>
        <w:t>т.ч</w:t>
      </w:r>
      <w:proofErr w:type="spellEnd"/>
      <w:r w:rsidRPr="00E136B8">
        <w:rPr>
          <w:rFonts w:eastAsia="Times New Roman"/>
          <w:sz w:val="24"/>
          <w:szCs w:val="24"/>
        </w:rPr>
        <w:t xml:space="preserve">. азотных 368,3 т. </w:t>
      </w:r>
      <w:proofErr w:type="spellStart"/>
      <w:r w:rsidRPr="00E136B8">
        <w:rPr>
          <w:rFonts w:eastAsia="Times New Roman"/>
          <w:sz w:val="24"/>
          <w:szCs w:val="24"/>
        </w:rPr>
        <w:t>д.в</w:t>
      </w:r>
      <w:proofErr w:type="spellEnd"/>
      <w:r w:rsidRPr="00E136B8">
        <w:rPr>
          <w:rFonts w:eastAsia="Times New Roman"/>
          <w:sz w:val="24"/>
          <w:szCs w:val="24"/>
        </w:rPr>
        <w:t xml:space="preserve">.; фосфорных 52,3 т. </w:t>
      </w:r>
      <w:proofErr w:type="spellStart"/>
      <w:r w:rsidRPr="00E136B8">
        <w:rPr>
          <w:rFonts w:eastAsia="Times New Roman"/>
          <w:sz w:val="24"/>
          <w:szCs w:val="24"/>
        </w:rPr>
        <w:t>д.в</w:t>
      </w:r>
      <w:proofErr w:type="spellEnd"/>
      <w:r w:rsidRPr="00E136B8">
        <w:rPr>
          <w:rFonts w:eastAsia="Times New Roman"/>
          <w:sz w:val="24"/>
          <w:szCs w:val="24"/>
        </w:rPr>
        <w:t xml:space="preserve">.; калийных 383,5 т. </w:t>
      </w:r>
      <w:proofErr w:type="spellStart"/>
      <w:r w:rsidRPr="00E136B8">
        <w:rPr>
          <w:rFonts w:eastAsia="Times New Roman"/>
          <w:sz w:val="24"/>
          <w:szCs w:val="24"/>
        </w:rPr>
        <w:t>д.в</w:t>
      </w:r>
      <w:proofErr w:type="spellEnd"/>
      <w:r w:rsidRPr="00E136B8">
        <w:rPr>
          <w:rFonts w:eastAsia="Times New Roman"/>
          <w:sz w:val="24"/>
          <w:szCs w:val="24"/>
        </w:rPr>
        <w:t xml:space="preserve">. </w:t>
      </w:r>
      <w:proofErr w:type="gramEnd"/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Для увеличения товарной продукции и обеспечения белковым кормом животноводство посеяно 260 га рапса озимого, планируется посеять 135 га кукурузы на зерно, 170 га сахарной свеклы.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line="326" w:lineRule="exact"/>
        <w:ind w:left="24"/>
        <w:jc w:val="both"/>
        <w:rPr>
          <w:rFonts w:eastAsia="Times New Roman"/>
          <w:sz w:val="24"/>
          <w:szCs w:val="24"/>
          <w:u w:val="single"/>
        </w:rPr>
      </w:pPr>
      <w:r w:rsidRPr="00E136B8">
        <w:rPr>
          <w:rFonts w:eastAsia="Times New Roman"/>
          <w:sz w:val="24"/>
          <w:szCs w:val="24"/>
          <w:u w:val="single"/>
        </w:rPr>
        <w:t>2.САДОВОДСТВО: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Для получения качественного урожая плодов и ягод необходимо: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произвести обрезку садов в зимне-весенний период на площади 90 га, уборку веток на площади 90 га,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>внести минеральные удобрения на площади 150 га,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right="9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           внести гербициды на площади 150 га,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произвести </w:t>
      </w:r>
      <w:proofErr w:type="spellStart"/>
      <w:r w:rsidRPr="00E136B8">
        <w:rPr>
          <w:rFonts w:eastAsia="Times New Roman"/>
          <w:sz w:val="24"/>
          <w:szCs w:val="24"/>
        </w:rPr>
        <w:t>химобработку</w:t>
      </w:r>
      <w:proofErr w:type="spellEnd"/>
      <w:r w:rsidRPr="00E136B8">
        <w:rPr>
          <w:rFonts w:eastAsia="Times New Roman"/>
          <w:sz w:val="24"/>
          <w:szCs w:val="24"/>
        </w:rPr>
        <w:t xml:space="preserve"> сада не менее 16 раз, произвести комплекс мероприятий в питомнике.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297" w:line="283" w:lineRule="exact"/>
        <w:ind w:left="9" w:right="5"/>
        <w:jc w:val="both"/>
        <w:rPr>
          <w:rFonts w:eastAsia="Times New Roman"/>
          <w:sz w:val="24"/>
          <w:szCs w:val="24"/>
          <w:u w:val="single"/>
        </w:rPr>
      </w:pPr>
      <w:r w:rsidRPr="00E136B8">
        <w:rPr>
          <w:rFonts w:eastAsia="Times New Roman"/>
          <w:sz w:val="24"/>
          <w:szCs w:val="24"/>
          <w:u w:val="single"/>
        </w:rPr>
        <w:t>3.ЖИВОТНОВОДСТВО: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Для выполнения прогнозных показателей по животноводству необходимо заготовить не менее 27,5 ц </w:t>
      </w:r>
      <w:proofErr w:type="spellStart"/>
      <w:r w:rsidRPr="00E136B8">
        <w:rPr>
          <w:rFonts w:eastAsia="Times New Roman"/>
          <w:sz w:val="24"/>
          <w:szCs w:val="24"/>
        </w:rPr>
        <w:t>к.ед</w:t>
      </w:r>
      <w:proofErr w:type="spellEnd"/>
      <w:r w:rsidRPr="00E136B8">
        <w:rPr>
          <w:rFonts w:eastAsia="Times New Roman"/>
          <w:sz w:val="24"/>
          <w:szCs w:val="24"/>
        </w:rPr>
        <w:t xml:space="preserve">. на условную голову скота травянистых кормов, заготовить не менее 15000 тонн силоса, 150 тонн сена, 7500 тонн сенажа.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Проводить своевременно все </w:t>
      </w:r>
      <w:proofErr w:type="spellStart"/>
      <w:r w:rsidRPr="00E136B8">
        <w:rPr>
          <w:rFonts w:eastAsia="Times New Roman"/>
          <w:sz w:val="24"/>
          <w:szCs w:val="24"/>
        </w:rPr>
        <w:t>зооветмероприятия</w:t>
      </w:r>
      <w:proofErr w:type="spellEnd"/>
      <w:r w:rsidRPr="00E136B8">
        <w:rPr>
          <w:rFonts w:eastAsia="Times New Roman"/>
          <w:sz w:val="24"/>
          <w:szCs w:val="24"/>
        </w:rPr>
        <w:t xml:space="preserve">, лечение животных современными медпрепаратами, предупреждать заболевания животных. Проводить </w:t>
      </w:r>
      <w:r w:rsidRPr="00E136B8">
        <w:rPr>
          <w:rFonts w:eastAsia="Times New Roman"/>
          <w:sz w:val="24"/>
          <w:szCs w:val="24"/>
        </w:rPr>
        <w:lastRenderedPageBreak/>
        <w:t>постоянный отбор и подбор стада, селекционную работу с целью увеличения продуктивности дойного стада.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Наибольший экономический эффект дает производство продукции животноводства (молоко), садоводства, возделывание рапса, сахарной свеклы. 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left="24" w:right="9" w:firstLine="703"/>
        <w:jc w:val="both"/>
        <w:rPr>
          <w:rFonts w:eastAsia="Times New Roman"/>
          <w:sz w:val="24"/>
          <w:szCs w:val="24"/>
        </w:rPr>
      </w:pPr>
      <w:r w:rsidRPr="00E136B8">
        <w:rPr>
          <w:rFonts w:eastAsia="Times New Roman"/>
          <w:sz w:val="24"/>
          <w:szCs w:val="24"/>
        </w:rPr>
        <w:t xml:space="preserve">Планом развития </w:t>
      </w:r>
      <w:proofErr w:type="gramStart"/>
      <w:r w:rsidRPr="00E136B8">
        <w:rPr>
          <w:rFonts w:eastAsia="Times New Roman"/>
          <w:sz w:val="24"/>
          <w:szCs w:val="24"/>
        </w:rPr>
        <w:t>предусмотрен рост выручки от реализации продукции на 110% рентабельность продаж составит</w:t>
      </w:r>
      <w:proofErr w:type="gramEnd"/>
      <w:r w:rsidRPr="00E136B8">
        <w:rPr>
          <w:rFonts w:eastAsia="Times New Roman"/>
          <w:sz w:val="24"/>
          <w:szCs w:val="24"/>
        </w:rPr>
        <w:t xml:space="preserve"> 9,5%, реализованной продукции 11,9%. Основной прирост будет получен за счет увеличения производства продукции животноводства и растениеводства. Это позволит вести дальнейшую реконструкцию ферм, замену старых садов, приобретать новую технику и оборудование.</w:t>
      </w:r>
    </w:p>
    <w:p w:rsidR="00E136B8" w:rsidRPr="00E136B8" w:rsidRDefault="00E136B8" w:rsidP="00E136B8">
      <w:pPr>
        <w:widowControl w:val="0"/>
        <w:autoSpaceDE w:val="0"/>
        <w:autoSpaceDN w:val="0"/>
        <w:adjustRightInd w:val="0"/>
        <w:spacing w:before="4" w:line="345" w:lineRule="exact"/>
        <w:ind w:right="14"/>
        <w:jc w:val="both"/>
        <w:rPr>
          <w:rFonts w:eastAsia="Times New Roman"/>
          <w:sz w:val="24"/>
          <w:szCs w:val="24"/>
        </w:rPr>
      </w:pPr>
    </w:p>
    <w:p w:rsidR="00E136B8" w:rsidRPr="00E136B8" w:rsidRDefault="00E136B8" w:rsidP="00E136B8">
      <w:pPr>
        <w:rPr>
          <w:rFonts w:eastAsia="Times New Roman"/>
          <w:bCs/>
          <w:sz w:val="22"/>
          <w:szCs w:val="22"/>
        </w:rPr>
      </w:pPr>
      <w:r w:rsidRPr="00E136B8">
        <w:rPr>
          <w:rFonts w:eastAsia="Times New Roman"/>
          <w:bCs/>
          <w:sz w:val="22"/>
          <w:szCs w:val="22"/>
        </w:rPr>
        <w:t>табл.  4 ОСНОВНЫЕ ПОКАЗАТЕЛИ РАЗВИТИЯ КОММЕРЧЕСКОЙ ОРГАНИЗАЦИИ НА 2026 г.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54"/>
        <w:gridCol w:w="931"/>
        <w:gridCol w:w="785"/>
        <w:gridCol w:w="787"/>
        <w:gridCol w:w="789"/>
        <w:gridCol w:w="748"/>
        <w:gridCol w:w="706"/>
        <w:gridCol w:w="860"/>
      </w:tblGrid>
      <w:tr w:rsidR="00E136B8" w:rsidRPr="00E136B8" w:rsidTr="00CD478F">
        <w:trPr>
          <w:cantSplit/>
          <w:trHeight w:val="240"/>
          <w:tblHeader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№</w:t>
            </w:r>
            <w:r w:rsidRPr="00E136B8">
              <w:rPr>
                <w:rFonts w:eastAsia="Times New Roman"/>
              </w:rPr>
              <w:br/>
            </w:r>
            <w:proofErr w:type="gramStart"/>
            <w:r w:rsidRPr="00E136B8">
              <w:rPr>
                <w:rFonts w:eastAsia="Times New Roman"/>
              </w:rPr>
              <w:t>п</w:t>
            </w:r>
            <w:proofErr w:type="gramEnd"/>
            <w:r w:rsidRPr="00E136B8">
              <w:rPr>
                <w:rFonts w:eastAsia="Times New Roman"/>
              </w:rPr>
              <w:t>/п</w:t>
            </w:r>
          </w:p>
        </w:tc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Ед. изм.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2024 г. (факт)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2025 г. (оценка)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2026 г. (план)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в </w:t>
            </w:r>
            <w:proofErr w:type="spellStart"/>
            <w:r w:rsidRPr="00E136B8">
              <w:rPr>
                <w:rFonts w:eastAsia="Times New Roman"/>
              </w:rPr>
              <w:t>т.ч</w:t>
            </w:r>
            <w:proofErr w:type="spellEnd"/>
            <w:r w:rsidRPr="00E136B8">
              <w:rPr>
                <w:rFonts w:eastAsia="Times New Roman"/>
              </w:rPr>
              <w:t>.:</w:t>
            </w:r>
          </w:p>
        </w:tc>
      </w:tr>
      <w:tr w:rsidR="00E136B8" w:rsidRPr="00E136B8" w:rsidTr="00CD478F">
        <w:trPr>
          <w:cantSplit/>
          <w:trHeight w:val="240"/>
          <w:tblHeader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</w:p>
        </w:tc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январь-март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январь-июнь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январь-сентябрь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E136B8">
              <w:rPr>
                <w:rFonts w:eastAsia="Times New Roman"/>
              </w:rPr>
              <w:t>т.ч</w:t>
            </w:r>
            <w:proofErr w:type="spellEnd"/>
            <w:r w:rsidRPr="00E136B8">
              <w:rPr>
                <w:rFonts w:eastAsia="Times New Roman"/>
              </w:rPr>
              <w:t>.: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24565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22531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23798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4040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8628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17995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     растениеводства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6598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7174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388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5680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     животноводства</w:t>
            </w:r>
            <w:r w:rsidRPr="00E136B8">
              <w:rPr>
                <w:rFonts w:eastAsia="Times New Roman"/>
              </w:rPr>
              <w:tab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14185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15933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16393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4040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8240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12315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104,6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102,8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107,1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Объем производства продукции (работ, услуг) в отпускных ценах за вычетом налогов и сборов, исчисляемых из выручки (</w:t>
            </w:r>
            <w:r w:rsidRPr="00E136B8">
              <w:rPr>
                <w:rFonts w:eastAsia="Times New Roman"/>
                <w:b/>
              </w:rPr>
              <w:t>форма 4-ф затраты)</w:t>
            </w:r>
            <w:r w:rsidRPr="00E136B8">
              <w:rPr>
                <w:rFonts w:eastAsia="Times New Roman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</w:p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29629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32799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34438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6705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12036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23580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</w:p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103,0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</w:p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</w:p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Стоимость перерабатываемого давальческого сырья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Выручка от реализации продукции, товаров, работ, услуг (с НДС)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24708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27143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29857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5757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10725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18687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109,9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79,3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82,9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94,5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Себестоимость реализованной продукции, товаров, работ, услуг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19362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21234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23932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4389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8236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14673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109,7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112,7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90,8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102,6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Прибыль, убыток</w:t>
            </w:r>
            <w:proofErr w:type="gramStart"/>
            <w:r w:rsidRPr="00E136B8">
              <w:rPr>
                <w:rFonts w:eastAsia="Times New Roman"/>
              </w:rPr>
              <w:t xml:space="preserve"> (-) </w:t>
            </w:r>
            <w:proofErr w:type="gramEnd"/>
            <w:r w:rsidRPr="00E136B8">
              <w:rPr>
                <w:rFonts w:eastAsia="Times New Roman"/>
              </w:rPr>
              <w:t>от реализации продукции, товаров, работ, услуг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2792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3106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2839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548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1019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1774</w:t>
            </w:r>
          </w:p>
        </w:tc>
      </w:tr>
      <w:tr w:rsidR="00E136B8" w:rsidRPr="00E136B8" w:rsidTr="00CD478F">
        <w:trPr>
          <w:cantSplit/>
          <w:trHeight w:val="45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Чистая прибыль, убыток</w:t>
            </w:r>
            <w:proofErr w:type="gramStart"/>
            <w:r w:rsidRPr="00E136B8">
              <w:rPr>
                <w:rFonts w:eastAsia="Times New Roman"/>
              </w:rPr>
              <w:t xml:space="preserve"> (-)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2703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2711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2750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1699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480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Рентабельность реализованной продукции, товаров, работ, услуг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12,1</w:t>
            </w:r>
          </w:p>
        </w:tc>
      </w:tr>
      <w:tr w:rsidR="00E136B8" w:rsidRPr="00E136B8" w:rsidTr="00CD478F">
        <w:trPr>
          <w:cantSplit/>
          <w:trHeight w:val="3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Рентабельность продаж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9,5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59,9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63,3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61,8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61,8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61,8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4,43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9,65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-1,52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-0,01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-1,91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-1,80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-1,80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-0,40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-0,90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-1,30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Показатель энергосбережения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Среднесписочная численность работников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чел.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203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среднесписочной численности работников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99,5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99,5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99,0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ascii="Courier New" w:eastAsia="Times New Roman" w:hAnsi="Courier New" w:cs="Courier New"/>
              </w:rPr>
            </w:pPr>
            <w:r w:rsidRPr="00E136B8">
              <w:rPr>
                <w:rFonts w:eastAsia="Times New Roman"/>
              </w:rPr>
              <w:t>Среднемесячная заработная плата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2160,4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2675,7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2941,7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2072,2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2106,7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2452,1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</w:pPr>
            <w:r w:rsidRPr="00E136B8">
              <w:t>Темп роста с</w:t>
            </w:r>
            <w:r w:rsidRPr="00E136B8">
              <w:rPr>
                <w:rFonts w:eastAsia="Times New Roman"/>
              </w:rPr>
              <w:t>реднемесячной заработной платы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109,9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83,3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95,2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120,5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133,6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28,4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52,8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92,1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тыс. долл. </w:t>
            </w:r>
            <w:r w:rsidRPr="00E136B8">
              <w:rPr>
                <w:rFonts w:eastAsia="Times New Roman"/>
                <w:sz w:val="16"/>
                <w:szCs w:val="16"/>
              </w:rPr>
              <w:t>США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41,4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46,1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18,2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31,7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</w:pPr>
            <w:r w:rsidRPr="00E136B8"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109,1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83,3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95,3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  <w:r w:rsidRPr="00E136B8">
              <w:rPr>
                <w:rFonts w:eastAsia="Times New Roman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0,947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0,896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1,001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1,001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1,001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t>Добавленная стоимость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5385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7716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8502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1918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3825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5547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Добавленная стоимость на одного среднесписочного работника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18,8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27,3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Добавленная стоимость на одного среднесписочного работника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тыс</w:t>
            </w:r>
            <w:proofErr w:type="gramStart"/>
            <w:r w:rsidRPr="00E136B8">
              <w:rPr>
                <w:rFonts w:eastAsia="Times New Roman"/>
              </w:rPr>
              <w:t>.д</w:t>
            </w:r>
            <w:proofErr w:type="gramEnd"/>
            <w:r w:rsidRPr="00E136B8">
              <w:rPr>
                <w:rFonts w:eastAsia="Times New Roman"/>
              </w:rPr>
              <w:t>олл</w:t>
            </w:r>
            <w:proofErr w:type="spellEnd"/>
            <w:r w:rsidRPr="00E136B8">
              <w:rPr>
                <w:rFonts w:eastAsia="Times New Roman"/>
              </w:rPr>
              <w:t>. США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9,4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105,6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72,2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103,9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  <w:r w:rsidRPr="00E136B8">
              <w:rPr>
                <w:rFonts w:eastAsia="Times New Roman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0,917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0,584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1,003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1,308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1,242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1,092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Использование инвестиций в основной капитал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4034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3651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1723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3059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Прямые иностранные инвестиции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  <w:sz w:val="18"/>
              </w:rPr>
              <w:t xml:space="preserve">тыс. долл. </w:t>
            </w:r>
            <w:r w:rsidRPr="00E136B8">
              <w:rPr>
                <w:rFonts w:eastAsia="Times New Roman"/>
                <w:sz w:val="14"/>
                <w:szCs w:val="16"/>
              </w:rPr>
              <w:t>США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Объем экспорта товаров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тыс. долл. </w:t>
            </w:r>
            <w:proofErr w:type="gramStart"/>
            <w:r w:rsidRPr="00E136B8">
              <w:rPr>
                <w:rFonts w:eastAsia="Times New Roman"/>
                <w:sz w:val="16"/>
                <w:szCs w:val="16"/>
              </w:rPr>
              <w:t>ША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Темп роста экспорта товаров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Сальдо внешней торговли товарами и услугами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тыс</w:t>
            </w:r>
            <w:proofErr w:type="gramStart"/>
            <w:r w:rsidRPr="00E136B8">
              <w:rPr>
                <w:rFonts w:eastAsia="Times New Roman"/>
              </w:rPr>
              <w:t>.д</w:t>
            </w:r>
            <w:proofErr w:type="gramEnd"/>
            <w:r w:rsidRPr="00E136B8">
              <w:rPr>
                <w:rFonts w:eastAsia="Times New Roman"/>
              </w:rPr>
              <w:t>олл</w:t>
            </w:r>
            <w:proofErr w:type="spellEnd"/>
            <w:r w:rsidRPr="00E136B8">
              <w:rPr>
                <w:rFonts w:eastAsia="Times New Roman"/>
              </w:rPr>
              <w:t xml:space="preserve">. </w:t>
            </w:r>
            <w:r w:rsidRPr="00E136B8">
              <w:rPr>
                <w:rFonts w:eastAsia="Times New Roman"/>
                <w:sz w:val="16"/>
                <w:szCs w:val="16"/>
              </w:rPr>
              <w:t>США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Кредиторская задолженность, 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5429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5656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5426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5502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5556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5606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Сумма просроченной кредиторской задолженности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Дебиторская задолженность, 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961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1105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Сумма просроченной дебиторской задолженности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тыс. 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1,2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Соотношение кредиторской и дебиторской задолженности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  <w:r w:rsidRPr="00E136B8">
              <w:rPr>
                <w:rFonts w:eastAsia="Times New Roman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5,65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4,93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4,93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5,01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5,07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Коэффициент обеспеченности собственными оборотными средствами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  <w:r w:rsidRPr="00E136B8">
              <w:rPr>
                <w:rFonts w:eastAsia="Times New Roman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0,63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0,68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0,69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0,69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0,69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0,62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Коэффициент текущей ликвидности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  <w:r w:rsidRPr="00E136B8">
              <w:rPr>
                <w:rFonts w:eastAsia="Times New Roman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2,69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3,17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3,18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3,20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2,60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Коэффициент обеспеченности финансовых обязательств активами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  <w:r w:rsidRPr="00E136B8">
              <w:rPr>
                <w:rFonts w:eastAsia="Times New Roman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0,20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0,19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Коэффициент покрытия задолженности    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proofErr w:type="spellStart"/>
            <w:r w:rsidRPr="00E136B8">
              <w:rPr>
                <w:rFonts w:eastAsia="Times New Roman"/>
              </w:rPr>
              <w:t>коэф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Срок оборачиваемости капитала         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E136B8">
              <w:rPr>
                <w:rFonts w:eastAsia="Times New Roman"/>
                <w:sz w:val="16"/>
                <w:szCs w:val="16"/>
              </w:rPr>
              <w:t>в днях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809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804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Срок оборачиваемости готовой продукции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E136B8">
              <w:rPr>
                <w:rFonts w:eastAsia="Times New Roman"/>
                <w:sz w:val="16"/>
                <w:szCs w:val="16"/>
              </w:rPr>
              <w:t>в днях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Срок оборачиваемости дебиторской        </w:t>
            </w:r>
            <w:r w:rsidRPr="00E136B8">
              <w:rPr>
                <w:rFonts w:eastAsia="Times New Roman"/>
              </w:rPr>
              <w:br/>
              <w:t xml:space="preserve">задолженности                         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E136B8">
              <w:rPr>
                <w:rFonts w:eastAsia="Times New Roman"/>
                <w:sz w:val="16"/>
                <w:szCs w:val="16"/>
              </w:rPr>
              <w:t>в днях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14,85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13,26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69,72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37,26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21,29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Срок оборачиваемости кредиторской       </w:t>
            </w:r>
            <w:r w:rsidRPr="00E136B8">
              <w:rPr>
                <w:rFonts w:eastAsia="Times New Roman"/>
              </w:rPr>
              <w:br/>
              <w:t xml:space="preserve">задолженности                         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E136B8">
              <w:rPr>
                <w:rFonts w:eastAsia="Times New Roman"/>
                <w:sz w:val="16"/>
                <w:szCs w:val="16"/>
              </w:rPr>
              <w:t>в днях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79,10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75,02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65,42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344,05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186,50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107,99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jc w:val="center"/>
              <w:rPr>
                <w:rFonts w:eastAsia="Times New Roman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ind w:left="76"/>
              <w:rPr>
                <w:rFonts w:eastAsia="Times New Roman"/>
                <w:i/>
              </w:rPr>
            </w:pPr>
            <w:r w:rsidRPr="00E136B8">
              <w:rPr>
                <w:rFonts w:eastAsia="Times New Roman"/>
                <w:i/>
              </w:rPr>
              <w:t>Обменный курс белорусского рубля к доллару США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  <w:i/>
              </w:rPr>
            </w:pPr>
            <w:r w:rsidRPr="00E136B8">
              <w:rPr>
                <w:rFonts w:eastAsia="Times New Roman"/>
                <w:i/>
              </w:rPr>
              <w:t>руб.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2,9027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2,9027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2,9027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2,9027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2,9027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2,9027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360" w:hanging="360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71.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 xml:space="preserve">Количество </w:t>
            </w:r>
            <w:proofErr w:type="spellStart"/>
            <w:r w:rsidRPr="00E136B8">
              <w:rPr>
                <w:rFonts w:eastAsia="Times New Roman"/>
              </w:rPr>
              <w:t>профориентационных</w:t>
            </w:r>
            <w:proofErr w:type="spellEnd"/>
            <w:r w:rsidRPr="00E136B8">
              <w:rPr>
                <w:rFonts w:eastAsia="Times New Roman"/>
              </w:rPr>
              <w:t xml:space="preserve">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единиц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136B8" w:rsidRPr="00E136B8" w:rsidTr="00CD478F">
        <w:trPr>
          <w:cantSplit/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360" w:hanging="360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72.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Направлено на обучение на условиях целевой подготовки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ind w:left="107"/>
              <w:jc w:val="center"/>
              <w:rPr>
                <w:rFonts w:eastAsia="Times New Roman"/>
              </w:rPr>
            </w:pPr>
            <w:r w:rsidRPr="00E136B8">
              <w:rPr>
                <w:rFonts w:eastAsia="Times New Roman"/>
              </w:rPr>
              <w:t>человек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36B8" w:rsidRPr="00E136B8" w:rsidRDefault="00E136B8" w:rsidP="00E136B8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136B8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656EB0" w:rsidRDefault="00656EB0">
      <w:bookmarkStart w:id="0" w:name="_GoBack"/>
      <w:bookmarkEnd w:id="0"/>
    </w:p>
    <w:sectPr w:rsidR="0065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B8"/>
    <w:rsid w:val="00201C28"/>
    <w:rsid w:val="00656EB0"/>
    <w:rsid w:val="00695F26"/>
    <w:rsid w:val="00E1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2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2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10737</Characters>
  <Application>Microsoft Office Word</Application>
  <DocSecurity>0</DocSecurity>
  <Lines>89</Lines>
  <Paragraphs>25</Paragraphs>
  <ScaleCrop>false</ScaleCrop>
  <Company>Home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2026-04-13T07:46:00Z</dcterms:created>
  <dcterms:modified xsi:type="dcterms:W3CDTF">2026-04-13T07:48:00Z</dcterms:modified>
</cp:coreProperties>
</file>